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4E" w:rsidRDefault="00244B4E">
      <w:pPr>
        <w:jc w:val="both"/>
        <w:rPr>
          <w:rFonts w:cs="Times New Roman"/>
          <w:b/>
          <w:bCs/>
          <w:color w:val="002060"/>
        </w:rPr>
      </w:pPr>
      <w:bookmarkStart w:id="0" w:name="_GoBack"/>
      <w:bookmarkEnd w:id="0"/>
      <w:r>
        <w:rPr>
          <w:rFonts w:cs="Times New Roman"/>
          <w:b/>
          <w:bCs/>
          <w:color w:val="002060"/>
        </w:rPr>
        <w:t xml:space="preserve">    Karta udzielania pomocy </w:t>
      </w:r>
      <w:proofErr w:type="spellStart"/>
      <w:r>
        <w:rPr>
          <w:rFonts w:cs="Times New Roman"/>
          <w:b/>
          <w:bCs/>
          <w:color w:val="002060"/>
        </w:rPr>
        <w:t>psychologiczno</w:t>
      </w:r>
      <w:proofErr w:type="spellEnd"/>
      <w:r>
        <w:rPr>
          <w:rFonts w:cs="Times New Roman"/>
          <w:b/>
          <w:bCs/>
          <w:color w:val="002060"/>
        </w:rPr>
        <w:t xml:space="preserve"> – pedagogicznej </w:t>
      </w:r>
    </w:p>
    <w:p w:rsidR="00244B4E" w:rsidRDefault="00244B4E">
      <w:pPr>
        <w:jc w:val="both"/>
        <w:rPr>
          <w:rFonts w:cs="Times New Roman"/>
          <w:b/>
          <w:bCs/>
          <w:color w:val="002060"/>
        </w:rPr>
      </w:pPr>
      <w:r>
        <w:rPr>
          <w:rFonts w:cs="Times New Roman"/>
          <w:b/>
          <w:bCs/>
          <w:color w:val="002060"/>
        </w:rPr>
        <w:t xml:space="preserve">w trakcie bieżącej pracy z uczniem </w:t>
      </w:r>
    </w:p>
    <w:p w:rsidR="00244B4E" w:rsidRDefault="00244B4E">
      <w:pPr>
        <w:jc w:val="both"/>
        <w:rPr>
          <w:rFonts w:cs="Times New Roman"/>
          <w:b/>
          <w:bCs/>
          <w:i/>
          <w:iCs/>
          <w:color w:val="002060"/>
          <w:sz w:val="20"/>
          <w:szCs w:val="20"/>
        </w:rPr>
      </w:pPr>
      <w:r>
        <w:rPr>
          <w:rFonts w:cs="Times New Roman"/>
          <w:b/>
          <w:bCs/>
          <w:color w:val="002060"/>
        </w:rPr>
        <w:t>/</w:t>
      </w:r>
      <w:proofErr w:type="spellStart"/>
      <w:r>
        <w:rPr>
          <w:rFonts w:cs="Times New Roman"/>
          <w:b/>
          <w:bCs/>
          <w:i/>
          <w:iCs/>
          <w:color w:val="002060"/>
          <w:sz w:val="20"/>
          <w:szCs w:val="20"/>
        </w:rPr>
        <w:t>rozp</w:t>
      </w:r>
      <w:proofErr w:type="spellEnd"/>
      <w:r>
        <w:rPr>
          <w:rFonts w:cs="Times New Roman"/>
          <w:b/>
          <w:bCs/>
          <w:i/>
          <w:iCs/>
          <w:color w:val="002060"/>
          <w:sz w:val="20"/>
          <w:szCs w:val="20"/>
        </w:rPr>
        <w:t>. MEN z dnia 9 sierpnia 2017r. w sprawie zasad organizacji i udzielani pomocy psychologiczno-pedagogicznej w publicznych przedszkolach, szkołach i placówkach § 6.1 /</w:t>
      </w:r>
    </w:p>
    <w:p w:rsidR="00244B4E" w:rsidRDefault="00244B4E">
      <w:pPr>
        <w:jc w:val="both"/>
        <w:rPr>
          <w:rFonts w:cs="Times New Roman"/>
          <w:b/>
          <w:bCs/>
          <w:color w:val="002060"/>
          <w:u w:val="single"/>
        </w:rPr>
      </w:pPr>
      <w:r>
        <w:rPr>
          <w:rFonts w:cs="Times New Roman"/>
          <w:b/>
          <w:bCs/>
          <w:color w:val="002060"/>
          <w:u w:val="single"/>
        </w:rPr>
        <w:t>Przykładowy katalog działań:</w:t>
      </w:r>
    </w:p>
    <w:p w:rsidR="00244B4E" w:rsidRDefault="00244B4E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color w:val="002060"/>
          <w:lang w:eastAsia="pl-PL"/>
        </w:rPr>
      </w:pPr>
      <w:r>
        <w:rPr>
          <w:rFonts w:cs="Times New Roman"/>
          <w:color w:val="002060"/>
        </w:rPr>
        <w:t xml:space="preserve">Indywidualizacja procesu edukacyjnego, dostosowanie wymagań i warunków nauki  do możliwości psychofizycznych oraz potrzeb rozwojowych ucznia, np. stosowanie zadań </w:t>
      </w:r>
      <w:r>
        <w:rPr>
          <w:rFonts w:cs="Times New Roman"/>
          <w:color w:val="002060"/>
        </w:rPr>
        <w:br/>
        <w:t xml:space="preserve">o różnym stopniu trudności, wydłużanie czasu na wykonanie poleceń, organizacja miejsca w klasie minimalizującego niekorzystny wpływ bodźców zakłócających, dodatkowy słowny instruktaż dla ucznia, zróżnicowanie treści i stosowanych metod </w:t>
      </w:r>
      <w:r>
        <w:rPr>
          <w:rFonts w:cs="Times New Roman"/>
          <w:color w:val="002060"/>
        </w:rPr>
        <w:br/>
        <w:t xml:space="preserve">w zależności od potencjału ucznia. </w:t>
      </w:r>
    </w:p>
    <w:p w:rsidR="00244B4E" w:rsidRDefault="00244B4E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color w:val="002060"/>
          <w:lang w:eastAsia="pl-PL"/>
        </w:rPr>
      </w:pPr>
      <w:r>
        <w:rPr>
          <w:rFonts w:cs="Times New Roman"/>
          <w:color w:val="002060"/>
          <w:lang w:eastAsia="pl-PL"/>
        </w:rPr>
        <w:t>Stosowanie metod aktywizujących podczas lekcji, wykorzystywanie zróżnicowanych pomocy dydaktycznych odwołujących się do wszystkich zmysłów, atrakcyjnych dla ucznia, np. technologia informacyjna, gry planszowe, zespoły zadaniowe, zabawy tematyczne.</w:t>
      </w:r>
    </w:p>
    <w:p w:rsidR="00244B4E" w:rsidRDefault="00244B4E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color w:val="002060"/>
          <w:lang w:eastAsia="pl-PL"/>
        </w:rPr>
      </w:pPr>
      <w:r>
        <w:rPr>
          <w:rFonts w:cs="Times New Roman"/>
          <w:color w:val="002060"/>
          <w:lang w:eastAsia="pl-PL"/>
        </w:rPr>
        <w:t xml:space="preserve">Budowanie zespołu klasowego, tworzenie poprawnych relacji interpersonalnych opartych na życzliwości, współpracy i zaufaniu, np. wzmacnianie w systemie oceniania postaw koleżeńskich i </w:t>
      </w:r>
      <w:proofErr w:type="spellStart"/>
      <w:r>
        <w:rPr>
          <w:rFonts w:cs="Times New Roman"/>
          <w:color w:val="002060"/>
          <w:lang w:eastAsia="pl-PL"/>
        </w:rPr>
        <w:t>zachowań</w:t>
      </w:r>
      <w:proofErr w:type="spellEnd"/>
      <w:r>
        <w:rPr>
          <w:rFonts w:cs="Times New Roman"/>
          <w:color w:val="002060"/>
          <w:lang w:eastAsia="pl-PL"/>
        </w:rPr>
        <w:t xml:space="preserve"> empatycznych, omawianie i stosowanie zasad oraz norm grupowych, w tym konsekwencji w braku ich przestrzegania,  wskazywanie poprawnych wzorców działania w grupie, kształtowanie i wzmacnianie umiejętności komunikacji  organizowanie z uczniami form pozalekcyjnych jak wycieczki, biwaki, zielone szkoły, wspólne imprezy klasowe. </w:t>
      </w:r>
    </w:p>
    <w:p w:rsidR="00244B4E" w:rsidRDefault="00244B4E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color w:val="002060"/>
          <w:lang w:eastAsia="pl-PL"/>
        </w:rPr>
      </w:pPr>
      <w:r>
        <w:rPr>
          <w:rFonts w:cs="Times New Roman"/>
          <w:color w:val="002060"/>
          <w:lang w:eastAsia="pl-PL"/>
        </w:rPr>
        <w:t xml:space="preserve">Integrowanie działań nauczycieli uczących w klasie, np. cykliczne spotkania nauczycieli ze specjalistami w celu uzgadniania podejmowanych działań w zakresie pomocy psychologiczno-pedagogicznej, ustalania wspólnych celów i jednolitych wymagań wobec ucznia, dzielenia się skutecznymi sposobami radzenia sobie w pracy z uczniem, analizy efektów, wspierania i współpracy. </w:t>
      </w:r>
    </w:p>
    <w:p w:rsidR="00244B4E" w:rsidRDefault="00244B4E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color w:val="002060"/>
          <w:lang w:eastAsia="pl-PL"/>
        </w:rPr>
      </w:pPr>
      <w:r>
        <w:rPr>
          <w:rFonts w:cs="Times New Roman"/>
          <w:color w:val="002060"/>
          <w:lang w:eastAsia="pl-PL"/>
        </w:rPr>
        <w:t xml:space="preserve">Współpraca z rodzicami w celu uzgodnienia najkorzystniejszych sposobów pomocy dziecku, np. wspólne ustalanie podejmowanych działań w zakresie pomocy psychologiczno-pedagogicznej w szkole, a także poza szkołą, dzielenie się zadaniami </w:t>
      </w:r>
      <w:r>
        <w:rPr>
          <w:rFonts w:cs="Times New Roman"/>
          <w:color w:val="002060"/>
          <w:lang w:eastAsia="pl-PL"/>
        </w:rPr>
        <w:br/>
        <w:t>w zakresie wspólnych działań wychowawczych służących rozwiązaniu problemu ucznia, udzielanie konkretnych porad pedagogicznych i psychologicznych, realnych do wykonania przez rodziców, budowanie relacji opartej na życzliwości i konstruktywnym poszukiwaniu rozwiązań problemów wychowawczych, a nie konfrontacji.</w:t>
      </w:r>
    </w:p>
    <w:p w:rsidR="00244B4E" w:rsidRDefault="00244B4E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color w:val="002060"/>
          <w:lang w:eastAsia="pl-PL"/>
        </w:rPr>
      </w:pPr>
      <w:r>
        <w:rPr>
          <w:rFonts w:cs="Times New Roman"/>
          <w:color w:val="002060"/>
          <w:lang w:eastAsia="pl-PL"/>
        </w:rPr>
        <w:t xml:space="preserve">Stosowanie oceniania wspierającego, umożliwiającego odczucie sukcesu przez ucznia, np. oceny indywidualnych postępów bez porównywania z rówieśnikami, dostrzeganie </w:t>
      </w:r>
      <w:r>
        <w:rPr>
          <w:rFonts w:cs="Times New Roman"/>
          <w:color w:val="002060"/>
          <w:lang w:eastAsia="pl-PL"/>
        </w:rPr>
        <w:br/>
        <w:t>i nagradzanie włożonego wysiłku, a także samodzielności w pracy, minimalizowanie presji grupy, indywidualne odpytywanie z nabytych wiadomości, unikanie nadmiernej rywalizacji u uczniów, takich jak rankingi ocen.</w:t>
      </w:r>
    </w:p>
    <w:p w:rsidR="00244B4E" w:rsidRDefault="00244B4E">
      <w:pPr>
        <w:pStyle w:val="Akapitzlist"/>
        <w:spacing w:after="0"/>
        <w:jc w:val="both"/>
        <w:rPr>
          <w:rFonts w:cs="Times New Roman"/>
          <w:color w:val="002060"/>
          <w:lang w:eastAsia="pl-PL"/>
        </w:rPr>
      </w:pPr>
    </w:p>
    <w:p w:rsidR="00244B4E" w:rsidRDefault="00244B4E">
      <w:pPr>
        <w:spacing w:after="0" w:line="360" w:lineRule="auto"/>
        <w:jc w:val="both"/>
        <w:rPr>
          <w:rFonts w:cs="Times New Roman"/>
          <w:color w:val="002060"/>
          <w:lang w:eastAsia="pl-PL"/>
        </w:rPr>
      </w:pPr>
    </w:p>
    <w:p w:rsidR="00244B4E" w:rsidRDefault="00244B4E">
      <w:pPr>
        <w:spacing w:after="0" w:line="360" w:lineRule="auto"/>
        <w:jc w:val="both"/>
        <w:rPr>
          <w:rFonts w:cs="Times New Roman"/>
          <w:color w:val="002060"/>
          <w:lang w:eastAsia="pl-PL"/>
        </w:rPr>
      </w:pPr>
      <w:r>
        <w:rPr>
          <w:rFonts w:cs="Times New Roman"/>
          <w:color w:val="002060"/>
          <w:lang w:eastAsia="pl-PL"/>
        </w:rPr>
        <w:lastRenderedPageBreak/>
        <w:t>Dokumentację działań w zakresie bieżącej pomocy psychologiczno-pedagogicznej mogą stanowić:</w:t>
      </w:r>
    </w:p>
    <w:p w:rsidR="00244B4E" w:rsidRDefault="00244B4E">
      <w:pPr>
        <w:numPr>
          <w:ilvl w:val="0"/>
          <w:numId w:val="6"/>
        </w:numPr>
        <w:spacing w:after="0" w:line="360" w:lineRule="auto"/>
        <w:jc w:val="both"/>
        <w:rPr>
          <w:rFonts w:cs="Times New Roman"/>
          <w:i/>
          <w:iCs/>
          <w:color w:val="002060"/>
          <w:lang w:eastAsia="pl-PL"/>
        </w:rPr>
      </w:pPr>
      <w:r>
        <w:rPr>
          <w:rFonts w:cs="Times New Roman"/>
          <w:i/>
          <w:iCs/>
          <w:color w:val="002060"/>
          <w:lang w:eastAsia="pl-PL"/>
        </w:rPr>
        <w:t>teczki pomocy psychologiczno-pedagogicznej,</w:t>
      </w:r>
    </w:p>
    <w:p w:rsidR="00244B4E" w:rsidRDefault="00244B4E">
      <w:pPr>
        <w:numPr>
          <w:ilvl w:val="0"/>
          <w:numId w:val="6"/>
        </w:numPr>
        <w:spacing w:after="0" w:line="360" w:lineRule="auto"/>
        <w:jc w:val="both"/>
        <w:rPr>
          <w:rFonts w:cs="Times New Roman"/>
          <w:i/>
          <w:iCs/>
          <w:color w:val="002060"/>
          <w:lang w:eastAsia="pl-PL"/>
        </w:rPr>
      </w:pPr>
      <w:r>
        <w:rPr>
          <w:rFonts w:cs="Times New Roman"/>
          <w:i/>
          <w:iCs/>
          <w:color w:val="002060"/>
          <w:lang w:eastAsia="pl-PL"/>
        </w:rPr>
        <w:t>arkusze diagnostyczne,</w:t>
      </w:r>
    </w:p>
    <w:p w:rsidR="00244B4E" w:rsidRDefault="00244B4E">
      <w:pPr>
        <w:numPr>
          <w:ilvl w:val="0"/>
          <w:numId w:val="6"/>
        </w:numPr>
        <w:spacing w:after="0" w:line="360" w:lineRule="auto"/>
        <w:jc w:val="both"/>
        <w:rPr>
          <w:rFonts w:cs="Times New Roman"/>
          <w:i/>
          <w:iCs/>
          <w:color w:val="002060"/>
          <w:lang w:eastAsia="pl-PL"/>
        </w:rPr>
      </w:pPr>
      <w:r>
        <w:rPr>
          <w:rFonts w:cs="Times New Roman"/>
          <w:i/>
          <w:iCs/>
          <w:color w:val="002060"/>
          <w:lang w:eastAsia="pl-PL"/>
        </w:rPr>
        <w:t>karty pomocy psychologiczno-pedagogicznej zawierające opis podejmowanych działań, czas trwania i analizę efektów,</w:t>
      </w:r>
    </w:p>
    <w:p w:rsidR="00244B4E" w:rsidRDefault="00244B4E">
      <w:pPr>
        <w:numPr>
          <w:ilvl w:val="0"/>
          <w:numId w:val="6"/>
        </w:numPr>
        <w:spacing w:after="0" w:line="360" w:lineRule="auto"/>
        <w:jc w:val="both"/>
        <w:rPr>
          <w:rFonts w:cs="Times New Roman"/>
          <w:i/>
          <w:iCs/>
          <w:color w:val="002060"/>
          <w:lang w:eastAsia="pl-PL"/>
        </w:rPr>
      </w:pPr>
      <w:r>
        <w:rPr>
          <w:rFonts w:cs="Times New Roman"/>
          <w:i/>
          <w:iCs/>
          <w:color w:val="002060"/>
          <w:lang w:eastAsia="pl-PL"/>
        </w:rPr>
        <w:t>notatki ze  spotkań z rodzicami,</w:t>
      </w:r>
    </w:p>
    <w:p w:rsidR="00244B4E" w:rsidRDefault="00244B4E">
      <w:pPr>
        <w:numPr>
          <w:ilvl w:val="0"/>
          <w:numId w:val="6"/>
        </w:numPr>
        <w:spacing w:after="0" w:line="360" w:lineRule="auto"/>
        <w:jc w:val="both"/>
        <w:rPr>
          <w:rFonts w:cs="Times New Roman"/>
          <w:i/>
          <w:iCs/>
          <w:color w:val="002060"/>
          <w:lang w:eastAsia="pl-PL"/>
        </w:rPr>
      </w:pPr>
      <w:r>
        <w:rPr>
          <w:rFonts w:cs="Times New Roman"/>
          <w:i/>
          <w:iCs/>
          <w:color w:val="002060"/>
          <w:lang w:eastAsia="pl-PL"/>
        </w:rPr>
        <w:t>dzienniki specjalistów,</w:t>
      </w:r>
    </w:p>
    <w:p w:rsidR="00244B4E" w:rsidRDefault="00244B4E">
      <w:pPr>
        <w:numPr>
          <w:ilvl w:val="0"/>
          <w:numId w:val="6"/>
        </w:numPr>
        <w:spacing w:after="0" w:line="360" w:lineRule="auto"/>
        <w:jc w:val="both"/>
        <w:rPr>
          <w:rFonts w:cs="Times New Roman"/>
          <w:i/>
          <w:iCs/>
          <w:color w:val="002060"/>
          <w:lang w:eastAsia="pl-PL"/>
        </w:rPr>
      </w:pPr>
      <w:r>
        <w:rPr>
          <w:rFonts w:cs="Times New Roman"/>
          <w:i/>
          <w:iCs/>
          <w:color w:val="002060"/>
          <w:lang w:eastAsia="pl-PL"/>
        </w:rPr>
        <w:t>dzienniki zajęć lekcyjnych,</w:t>
      </w:r>
    </w:p>
    <w:p w:rsidR="00244B4E" w:rsidRDefault="00244B4E">
      <w:pPr>
        <w:numPr>
          <w:ilvl w:val="0"/>
          <w:numId w:val="6"/>
        </w:numPr>
        <w:spacing w:after="0" w:line="360" w:lineRule="auto"/>
        <w:jc w:val="both"/>
        <w:rPr>
          <w:rFonts w:cs="Times New Roman"/>
          <w:i/>
          <w:iCs/>
          <w:color w:val="002060"/>
          <w:lang w:eastAsia="pl-PL"/>
        </w:rPr>
      </w:pPr>
      <w:r>
        <w:rPr>
          <w:rFonts w:cs="Times New Roman"/>
          <w:i/>
          <w:iCs/>
          <w:color w:val="002060"/>
          <w:lang w:eastAsia="pl-PL"/>
        </w:rPr>
        <w:t>wytwory prac dziecka.</w:t>
      </w:r>
    </w:p>
    <w:p w:rsidR="00244B4E" w:rsidRDefault="00244B4E">
      <w:pPr>
        <w:spacing w:after="0" w:line="360" w:lineRule="auto"/>
        <w:jc w:val="both"/>
        <w:rPr>
          <w:rFonts w:cs="Times New Roman"/>
          <w:color w:val="1F497D"/>
          <w:lang w:eastAsia="pl-PL"/>
        </w:rPr>
      </w:pPr>
    </w:p>
    <w:p w:rsidR="00244B4E" w:rsidRDefault="00244B4E">
      <w:pPr>
        <w:jc w:val="both"/>
        <w:rPr>
          <w:rFonts w:cs="Times New Roman"/>
          <w:color w:val="1F497D"/>
        </w:rPr>
      </w:pPr>
    </w:p>
    <w:sectPr w:rsidR="00244B4E" w:rsidSect="00244B4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A42"/>
    <w:multiLevelType w:val="hybridMultilevel"/>
    <w:tmpl w:val="EE1C2EC8"/>
    <w:lvl w:ilvl="0" w:tplc="0AB2B564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B650C5"/>
    <w:multiLevelType w:val="hybridMultilevel"/>
    <w:tmpl w:val="D1228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092911"/>
    <w:multiLevelType w:val="hybridMultilevel"/>
    <w:tmpl w:val="318638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BAA1826"/>
    <w:multiLevelType w:val="hybridMultilevel"/>
    <w:tmpl w:val="98A22712"/>
    <w:lvl w:ilvl="0" w:tplc="0415000F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3" w:hanging="180"/>
      </w:pPr>
      <w:rPr>
        <w:rFonts w:ascii="Times New Roman" w:hAnsi="Times New Roman" w:cs="Times New Roman"/>
      </w:rPr>
    </w:lvl>
  </w:abstractNum>
  <w:abstractNum w:abstractNumId="4">
    <w:nsid w:val="40B065C2"/>
    <w:multiLevelType w:val="hybridMultilevel"/>
    <w:tmpl w:val="BE3EC8C0"/>
    <w:lvl w:ilvl="0" w:tplc="D52EFA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CE2EAE"/>
    <w:multiLevelType w:val="hybridMultilevel"/>
    <w:tmpl w:val="EE9A29BC"/>
    <w:lvl w:ilvl="0" w:tplc="0AB2B564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F0F201A"/>
    <w:multiLevelType w:val="hybridMultilevel"/>
    <w:tmpl w:val="2592CD72"/>
    <w:lvl w:ilvl="0" w:tplc="0AB2B564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75C6F31"/>
    <w:multiLevelType w:val="hybridMultilevel"/>
    <w:tmpl w:val="D316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4E"/>
    <w:rsid w:val="00244B4E"/>
    <w:rsid w:val="00B9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Karta udzielania pomocy psychologiczno – pedagogicznej </vt:lpstr>
    </vt:vector>
  </TitlesOfParts>
  <Company>Microsoft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udzielania pomocy psychologiczno – pedagogicznej</dc:title>
  <dc:creator>Dyrektor</dc:creator>
  <cp:lastModifiedBy>PC</cp:lastModifiedBy>
  <cp:revision>2</cp:revision>
  <cp:lastPrinted>2018-02-07T13:16:00Z</cp:lastPrinted>
  <dcterms:created xsi:type="dcterms:W3CDTF">2018-03-12T16:49:00Z</dcterms:created>
  <dcterms:modified xsi:type="dcterms:W3CDTF">2018-03-12T16:49:00Z</dcterms:modified>
</cp:coreProperties>
</file>